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>График проведения первичной аккредитации в РГБОУ «Карачаево-Черкесский медицинский колледж» на ИЮЛЬ 2025 года</w:t>
      </w:r>
    </w:p>
    <w:p w:rsidR="004A335F" w:rsidRDefault="004A335F">
      <w:pPr>
        <w:pStyle w:val="Standard"/>
        <w:rPr>
          <w:lang w:val="ru-RU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3"/>
        <w:gridCol w:w="2748"/>
        <w:gridCol w:w="1607"/>
        <w:gridCol w:w="1606"/>
        <w:gridCol w:w="1607"/>
        <w:gridCol w:w="1606"/>
      </w:tblGrid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№</w:t>
            </w:r>
          </w:p>
        </w:tc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Специальность 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Прием документов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этап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2 </w:t>
            </w:r>
            <w:r>
              <w:rPr>
                <w:lang w:val="ru-RU"/>
              </w:rPr>
              <w:t xml:space="preserve">этап 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3 </w:t>
            </w:r>
            <w:r>
              <w:rPr>
                <w:lang w:val="ru-RU"/>
              </w:rPr>
              <w:t xml:space="preserve">этап 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Акушерское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21.07.25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22.07.25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пересдача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24.07.25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Лечебное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22.07.25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пересдача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24.07.25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3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Сестринское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t>10.07.25,</w:t>
            </w:r>
            <w:r>
              <w:rPr>
                <w:lang w:val="ru-RU"/>
              </w:rPr>
              <w:t xml:space="preserve"> 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11.07.25,</w:t>
            </w:r>
            <w:r>
              <w:rPr>
                <w:lang w:val="ru-RU"/>
              </w:rPr>
              <w:t xml:space="preserve">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12.07.25.</w:t>
            </w:r>
          </w:p>
          <w:p w:rsidR="004A335F" w:rsidRDefault="004A335F">
            <w:pPr>
              <w:pStyle w:val="TableContents"/>
            </w:pPr>
          </w:p>
          <w:p w:rsidR="004A335F" w:rsidRDefault="00721DBD">
            <w:pPr>
              <w:pStyle w:val="TableContents"/>
            </w:pPr>
            <w:r>
              <w:t xml:space="preserve">2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16.07.25</w:t>
            </w:r>
          </w:p>
          <w:p w:rsidR="004A335F" w:rsidRDefault="004A335F">
            <w:pPr>
              <w:pStyle w:val="TableContents"/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13.07.25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15.07.25</w:t>
            </w:r>
          </w:p>
          <w:p w:rsidR="004A335F" w:rsidRDefault="004A335F">
            <w:pPr>
              <w:pStyle w:val="TableContents"/>
            </w:pPr>
          </w:p>
          <w:p w:rsidR="004A335F" w:rsidRDefault="004A335F">
            <w:pPr>
              <w:pStyle w:val="TableContents"/>
            </w:pPr>
          </w:p>
          <w:p w:rsidR="004A335F" w:rsidRDefault="004A335F">
            <w:pPr>
              <w:pStyle w:val="TableContents"/>
            </w:pP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2 поток</w:t>
            </w:r>
          </w:p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4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Лабораторная диагностика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Нет </w:t>
            </w:r>
          </w:p>
        </w:tc>
      </w:tr>
    </w:tbl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 xml:space="preserve">Председатель АК: _____________________/С. Х. </w:t>
      </w:r>
      <w:proofErr w:type="spellStart"/>
      <w:r>
        <w:rPr>
          <w:lang w:val="ru-RU"/>
        </w:rPr>
        <w:t>Байрамукова</w:t>
      </w:r>
      <w:proofErr w:type="spellEnd"/>
      <w:r>
        <w:rPr>
          <w:lang w:val="ru-RU"/>
        </w:rPr>
        <w:t>/</w:t>
      </w:r>
    </w:p>
    <w:p w:rsidR="004A335F" w:rsidRDefault="004A335F">
      <w:pPr>
        <w:pStyle w:val="Standard"/>
        <w:rPr>
          <w:lang w:val="ru-RU"/>
        </w:rPr>
      </w:pP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 xml:space="preserve">Секретарь АК: ________________________/А. А. </w:t>
      </w:r>
      <w:proofErr w:type="spellStart"/>
      <w:r>
        <w:rPr>
          <w:lang w:val="ru-RU"/>
        </w:rPr>
        <w:t>Бостанова</w:t>
      </w:r>
      <w:proofErr w:type="spellEnd"/>
      <w:r>
        <w:rPr>
          <w:lang w:val="ru-RU"/>
        </w:rPr>
        <w:t>/</w:t>
      </w:r>
    </w:p>
    <w:p w:rsidR="00721DBD" w:rsidRDefault="00721DBD">
      <w:pPr>
        <w:rPr>
          <w:rFonts w:eastAsia="Andale Sans UI" w:cs="Tahoma"/>
          <w:sz w:val="24"/>
          <w:szCs w:val="24"/>
          <w:lang w:eastAsia="ja-JP" w:bidi="fa-IR"/>
        </w:rPr>
      </w:pPr>
      <w:r>
        <w:br w:type="page"/>
      </w: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lastRenderedPageBreak/>
        <w:t>Р</w:t>
      </w:r>
      <w:r>
        <w:rPr>
          <w:lang w:val="ru-RU"/>
        </w:rPr>
        <w:t xml:space="preserve">асписание первичной специализированной аккредитации специалистов 2025 год на базе РГБОУ «Карачаево-Черкесский медицинский колледж» на ИЮЛЬ 2025 года. </w:t>
      </w: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 xml:space="preserve">Прием документов по адресу: КЧР, </w:t>
      </w:r>
      <w:proofErr w:type="gramStart"/>
      <w:r>
        <w:rPr>
          <w:lang w:val="ru-RU"/>
        </w:rPr>
        <w:t>г</w:t>
      </w:r>
      <w:proofErr w:type="gramEnd"/>
      <w:r>
        <w:rPr>
          <w:lang w:val="ru-RU"/>
        </w:rPr>
        <w:t xml:space="preserve">. Черкесск, ул. Гвардейская, 1. </w:t>
      </w:r>
    </w:p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3"/>
        <w:gridCol w:w="2748"/>
        <w:gridCol w:w="1607"/>
        <w:gridCol w:w="1606"/>
        <w:gridCol w:w="1607"/>
        <w:gridCol w:w="1606"/>
      </w:tblGrid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№</w:t>
            </w:r>
          </w:p>
        </w:tc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Специальность 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Прием документов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этап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2 </w:t>
            </w:r>
            <w:r>
              <w:rPr>
                <w:lang w:val="ru-RU"/>
              </w:rPr>
              <w:t xml:space="preserve">этап 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3 </w:t>
            </w:r>
            <w:r>
              <w:rPr>
                <w:lang w:val="ru-RU"/>
              </w:rPr>
              <w:t xml:space="preserve">этап 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Акушерское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21.07.25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22.07.25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пересдача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24.07.25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Лечебное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22.07.25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пересдача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24.07.25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3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Сестринское дело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t>10.07.25,</w:t>
            </w:r>
            <w:r>
              <w:rPr>
                <w:lang w:val="ru-RU"/>
              </w:rPr>
              <w:t xml:space="preserve"> 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11.07.25,</w:t>
            </w:r>
            <w:r>
              <w:rPr>
                <w:lang w:val="ru-RU"/>
              </w:rPr>
              <w:t xml:space="preserve"> 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12.07.25.</w:t>
            </w:r>
          </w:p>
          <w:p w:rsidR="004A335F" w:rsidRDefault="004A335F">
            <w:pPr>
              <w:pStyle w:val="TableContents"/>
            </w:pPr>
          </w:p>
          <w:p w:rsidR="004A335F" w:rsidRDefault="00721DBD">
            <w:pPr>
              <w:pStyle w:val="TableContents"/>
            </w:pPr>
            <w:r>
              <w:t xml:space="preserve">2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16.07.25</w:t>
            </w:r>
          </w:p>
          <w:p w:rsidR="004A335F" w:rsidRDefault="004A335F">
            <w:pPr>
              <w:pStyle w:val="TableContents"/>
            </w:pP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 xml:space="preserve">1 </w:t>
            </w:r>
            <w:r>
              <w:rPr>
                <w:lang w:val="ru-RU"/>
              </w:rPr>
              <w:t>поток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13.07.25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15.07.25</w:t>
            </w:r>
          </w:p>
          <w:p w:rsidR="004A335F" w:rsidRDefault="004A335F">
            <w:pPr>
              <w:pStyle w:val="TableContents"/>
            </w:pPr>
          </w:p>
          <w:p w:rsidR="004A335F" w:rsidRDefault="004A335F">
            <w:pPr>
              <w:pStyle w:val="TableContents"/>
            </w:pPr>
          </w:p>
          <w:p w:rsidR="004A335F" w:rsidRDefault="004A335F">
            <w:pPr>
              <w:pStyle w:val="TableContents"/>
            </w:pP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2 поток</w:t>
            </w:r>
          </w:p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4A335F">
        <w:tblPrEx>
          <w:tblCellMar>
            <w:top w:w="0" w:type="dxa"/>
            <w:bottom w:w="0" w:type="dxa"/>
          </w:tblCellMar>
        </w:tblPrEx>
        <w:tc>
          <w:tcPr>
            <w:tcW w:w="4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4</w:t>
            </w:r>
          </w:p>
        </w:tc>
        <w:tc>
          <w:tcPr>
            <w:tcW w:w="27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Лабораторная диагностика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03.07.25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04.07.25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 07.07.25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14.07.25</w:t>
            </w:r>
          </w:p>
          <w:p w:rsidR="004A335F" w:rsidRDefault="00721DBD">
            <w:pPr>
              <w:pStyle w:val="TableContents"/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15.07.25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</w:pPr>
            <w:r>
              <w:t>16.07.25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</w:pPr>
            <w:r>
              <w:t>17.07.25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18.07.25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пересдача</w:t>
            </w:r>
          </w:p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19.07.25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A335F" w:rsidRDefault="00721DB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Нет </w:t>
            </w:r>
          </w:p>
        </w:tc>
      </w:tr>
    </w:tbl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4A335F">
      <w:pPr>
        <w:pStyle w:val="Standard"/>
        <w:rPr>
          <w:lang w:val="ru-RU"/>
        </w:rPr>
      </w:pP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 xml:space="preserve">Председатель АК: _____________________/С. Х. </w:t>
      </w:r>
      <w:proofErr w:type="spellStart"/>
      <w:r>
        <w:rPr>
          <w:lang w:val="ru-RU"/>
        </w:rPr>
        <w:t>Байрамукова</w:t>
      </w:r>
      <w:proofErr w:type="spellEnd"/>
      <w:r>
        <w:rPr>
          <w:lang w:val="ru-RU"/>
        </w:rPr>
        <w:t>/</w:t>
      </w:r>
    </w:p>
    <w:p w:rsidR="004A335F" w:rsidRDefault="004A335F">
      <w:pPr>
        <w:pStyle w:val="Standard"/>
        <w:rPr>
          <w:lang w:val="ru-RU"/>
        </w:rPr>
      </w:pPr>
    </w:p>
    <w:p w:rsidR="004A335F" w:rsidRDefault="00721DBD">
      <w:pPr>
        <w:pStyle w:val="Standard"/>
        <w:rPr>
          <w:lang w:val="ru-RU"/>
        </w:rPr>
      </w:pPr>
      <w:r>
        <w:rPr>
          <w:lang w:val="ru-RU"/>
        </w:rPr>
        <w:t xml:space="preserve">Секретарь АК: ________________________/А. А. </w:t>
      </w:r>
      <w:proofErr w:type="spellStart"/>
      <w:r>
        <w:rPr>
          <w:lang w:val="ru-RU"/>
        </w:rPr>
        <w:t>Бостанова</w:t>
      </w:r>
      <w:proofErr w:type="spellEnd"/>
      <w:r>
        <w:rPr>
          <w:lang w:val="ru-RU"/>
        </w:rPr>
        <w:t>/</w:t>
      </w:r>
    </w:p>
    <w:sectPr w:rsidR="004A335F" w:rsidSect="004A335F">
      <w:pgSz w:w="11904" w:h="16836"/>
      <w:pgMar w:top="1134" w:right="1134" w:bottom="1134" w:left="1134" w:header="1134" w:footer="1134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10450"/>
    <w:multiLevelType w:val="multilevel"/>
    <w:tmpl w:val="DC5EB5B8"/>
    <w:lvl w:ilvl="0">
      <w:start w:val="1"/>
      <w:numFmt w:val="decimal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35F"/>
    <w:rsid w:val="004A335F"/>
    <w:rsid w:val="00721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  <w:rsid w:val="004A335F"/>
    <w:rPr>
      <w:rFonts w:eastAsia="Andale Sans UI" w:cs="Tahoma"/>
      <w:sz w:val="24"/>
      <w:szCs w:val="24"/>
      <w:lang w:val="de-DE" w:eastAsia="ja-JP" w:bidi="fa-IR"/>
    </w:rPr>
  </w:style>
  <w:style w:type="paragraph" w:customStyle="1" w:styleId="Standard">
    <w:name w:val="Standard"/>
    <w:basedOn w:val="DStyleparagraph"/>
    <w:rsid w:val="004A335F"/>
  </w:style>
  <w:style w:type="paragraph" w:customStyle="1" w:styleId="Heading">
    <w:name w:val="Heading"/>
    <w:basedOn w:val="Standard"/>
    <w:next w:val="Textbody"/>
    <w:rsid w:val="004A335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qFormat/>
    <w:rsid w:val="004A335F"/>
    <w:pPr>
      <w:spacing w:after="120"/>
    </w:pPr>
  </w:style>
  <w:style w:type="paragraph" w:customStyle="1" w:styleId="1">
    <w:name w:val="Список1"/>
    <w:basedOn w:val="Textbody"/>
    <w:rsid w:val="004A335F"/>
  </w:style>
  <w:style w:type="paragraph" w:customStyle="1" w:styleId="Caption">
    <w:name w:val="Caption"/>
    <w:basedOn w:val="Standard"/>
    <w:rsid w:val="004A335F"/>
    <w:pPr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A335F"/>
  </w:style>
  <w:style w:type="paragraph" w:customStyle="1" w:styleId="TableContents">
    <w:name w:val="Table Contents"/>
    <w:basedOn w:val="Standard"/>
    <w:qFormat/>
    <w:rsid w:val="004A335F"/>
  </w:style>
  <w:style w:type="paragraph" w:customStyle="1" w:styleId="TableHeading">
    <w:name w:val="Table Heading"/>
    <w:basedOn w:val="TableContents"/>
    <w:qFormat/>
    <w:rsid w:val="004A335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</cp:lastModifiedBy>
  <cp:revision>2</cp:revision>
  <dcterms:created xsi:type="dcterms:W3CDTF">2009-04-16T11:32:00Z</dcterms:created>
  <dcterms:modified xsi:type="dcterms:W3CDTF">2025-07-06T10:33:00Z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