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7" w:rsidRDefault="009C5F17" w:rsidP="009C5F1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9C5F17" w:rsidRDefault="009C5F17" w:rsidP="009C5F1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9C5F17" w:rsidRDefault="009C5F17" w:rsidP="009C5F1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DE021D" w:rsidRDefault="005C4BBB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  <w:r w:rsidRPr="00E4185B">
        <w:rPr>
          <w:sz w:val="28"/>
          <w:szCs w:val="28"/>
        </w:rPr>
        <w:t>Практическое задание №</w:t>
      </w:r>
      <w:r w:rsidRPr="00DE021D">
        <w:rPr>
          <w:color w:val="FF0000"/>
          <w:sz w:val="28"/>
          <w:szCs w:val="28"/>
        </w:rPr>
        <w:t xml:space="preserve"> </w:t>
      </w:r>
      <w:r w:rsidR="00E418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912BB" w:rsidRPr="001912BB">
        <w:rPr>
          <w:sz w:val="28"/>
          <w:szCs w:val="28"/>
        </w:rPr>
        <w:t>Профилактика заболеваний</w:t>
      </w:r>
    </w:p>
    <w:p w:rsidR="00DE021D" w:rsidRDefault="00DE021D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1910C1" w:rsidRDefault="009C5F17" w:rsidP="001910C1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Подкожное введение</w:t>
      </w:r>
      <w:r w:rsidR="001912BB" w:rsidRPr="001910C1">
        <w:rPr>
          <w:sz w:val="28"/>
          <w:szCs w:val="28"/>
        </w:rPr>
        <w:t xml:space="preserve"> лекарственного препарата в  процедурном кабинете </w:t>
      </w:r>
      <w:r w:rsidR="00752F26">
        <w:rPr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фельдшерско-акушерского пункта</w:t>
      </w:r>
    </w:p>
    <w:p w:rsidR="001910C1" w:rsidRPr="001910C1" w:rsidRDefault="001910C1" w:rsidP="001910C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968"/>
        <w:gridCol w:w="5211"/>
        <w:gridCol w:w="1703"/>
        <w:gridCol w:w="1689"/>
      </w:tblGrid>
      <w:tr w:rsidR="001910C1" w:rsidRPr="00BE5568" w:rsidTr="0091207F">
        <w:trPr>
          <w:tblHeader/>
        </w:trPr>
        <w:tc>
          <w:tcPr>
            <w:tcW w:w="968" w:type="dxa"/>
          </w:tcPr>
          <w:p w:rsidR="001910C1" w:rsidRPr="00BE5568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  <w:rPr>
                <w:sz w:val="24"/>
                <w:szCs w:val="24"/>
              </w:rPr>
            </w:pPr>
            <w:r w:rsidRPr="00BE5568">
              <w:rPr>
                <w:sz w:val="24"/>
                <w:szCs w:val="24"/>
              </w:rPr>
              <w:t>№ п/п</w:t>
            </w:r>
          </w:p>
        </w:tc>
        <w:tc>
          <w:tcPr>
            <w:tcW w:w="5211" w:type="dxa"/>
          </w:tcPr>
          <w:p w:rsidR="001910C1" w:rsidRPr="00BE5568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  <w:rPr>
                <w:sz w:val="24"/>
                <w:szCs w:val="24"/>
              </w:rPr>
            </w:pPr>
            <w:r w:rsidRPr="00BE5568">
              <w:rPr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703" w:type="dxa"/>
          </w:tcPr>
          <w:p w:rsidR="001910C1" w:rsidRPr="001910C1" w:rsidRDefault="00C70C57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</w:rPr>
            </w:pPr>
            <w:r>
              <w:t>Форма представления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910C1">
              <w:rPr>
                <w:sz w:val="24"/>
                <w:szCs w:val="24"/>
                <w:lang w:val="ru-RU"/>
              </w:rPr>
              <w:t>Отметка о выполнении</w:t>
            </w:r>
          </w:p>
          <w:p w:rsidR="001910C1" w:rsidRPr="001910C1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910C1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79611A" w:rsidRDefault="0079611A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79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9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79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BE556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703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BE556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BE5568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910C1" w:rsidRPr="001910C1" w:rsidRDefault="001910C1" w:rsidP="007961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пациенту занять удобное положение </w:t>
            </w:r>
          </w:p>
        </w:tc>
        <w:tc>
          <w:tcPr>
            <w:tcW w:w="1703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расходных материалов и инструментов, включая: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герметичность упаковки и срок годности одноразового шприца и иглы, иглы для инъекции;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герметичность упаковки и срок годности одноразовых спиртовых салфеток</w:t>
            </w:r>
          </w:p>
        </w:tc>
        <w:tc>
          <w:tcPr>
            <w:tcW w:w="1703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79611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Взять упаковку с лекарственным препаратом, сверить его наименование, проверить дозировку и срок годности </w:t>
            </w:r>
          </w:p>
        </w:tc>
        <w:tc>
          <w:tcPr>
            <w:tcW w:w="1703" w:type="dxa"/>
          </w:tcPr>
          <w:p w:rsidR="0079611A" w:rsidRDefault="0079611A" w:rsidP="007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79611A" w:rsidP="007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Выложить на манипуляционный стол расходные материалы и инструменты 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Надеть средства защиты (маску одноразовую)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Надеть нестерильные</w:t>
            </w:r>
            <w:r w:rsidRPr="00BE5568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</w:p>
        </w:tc>
        <w:tc>
          <w:tcPr>
            <w:tcW w:w="1703" w:type="dxa"/>
          </w:tcPr>
          <w:p w:rsidR="001910C1" w:rsidRPr="00BE5568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BE5568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шприц с иглой,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упаковку шприца со стороны поршня;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взяться за рукоятку поршня и обеспечить соединение цилиндра шприца с иглой внутри упаковки (не снимая колпачка с иглы);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собранный шприц положить обратно в упаковку.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Вскрыть поочередно 4 стерильные упаковки с салфетками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вынимая из упаковки оставить на манипуляционном столе 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Вскрыть ампулу с лекарственным препаратом</w:t>
            </w: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на ампуле название препарата и дозировку;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взять ампулу в доминантную руку таким образом, чтобы специально нанесенный цветной маркер был обращен к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аккредитуемому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встряхнуть ампулу, чтобы весь лекарственный препарат оказался в ее широкой части;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обработать шейку ампулы стерильной салфеткой;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обернуть этой же салфеткой головку ампулы;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ампулу резким движением пальцев руки "от себя".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Набрать лекарственный препарат в шприц,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взять шприц из упаковки, снять колпачок с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поместить колпачок из-под иглы в емкость для отходов класса «А»;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ввести иглу в ампулу и набрать нужное количество препарата, избегая попадания воздуха в цилиндр шприца;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поместить пустую ампулу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для отходов </w:t>
            </w:r>
            <w:r w:rsidR="009C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«Б».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шприц для инъекции,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снять двумя пальцами одной руки иглу с цилиндра шприца;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поместить иглу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отходов </w:t>
            </w:r>
            <w:r w:rsidR="009C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стерильную упаковку  иглы для инъекции со стороны канюли и присоединить шприц к канюле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вытеснить воздух из шприца в колпачок до появления первой капли из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положить шприц с лекарственным препаратом в упаковку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 w:rsidR="00796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инъекции,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4185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выбрать и осмотреть предполагаемое место инъекции</w:t>
            </w:r>
            <w:proofErr w:type="gramStart"/>
            <w:r w:rsidR="00E41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обработать двукратно место инъекции спиртовыми салфетками;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использованные спиртовые салфетки поместить в емкость для отходов класса «Б»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79611A" w:rsidRDefault="0079611A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6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обрать кожу одной рукой в складку треугольной формы основанием вниз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1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взять </w:t>
            </w:r>
            <w:r w:rsidRPr="00912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шприц другой рукой, придерживая канюлю иглы указательным пальцем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rPr>
          <w:trHeight w:val="527"/>
        </w:trPr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91207F" w:rsidRDefault="001910C1" w:rsidP="00912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Ввести иглу быстрым движением руки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углом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07F" w:rsidRPr="00912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45°</w:t>
            </w:r>
            <w:r w:rsidR="00912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1207F" w:rsidRPr="00912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потянуть поршень на себя, чтобы убедиться, что игла не в сосуде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912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Медленно ввести лекарственный препарат в </w:t>
            </w:r>
            <w:r w:rsidR="0091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подкожную жировую клетчатку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Извлечь иглу, прижав к месту инъекции 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207F" w:rsidRPr="00BE5568" w:rsidTr="009C5F17">
        <w:tc>
          <w:tcPr>
            <w:tcW w:w="968" w:type="dxa"/>
          </w:tcPr>
          <w:p w:rsidR="0091207F" w:rsidRPr="001910C1" w:rsidRDefault="0091207F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1207F" w:rsidRPr="0091207F" w:rsidRDefault="0091207F" w:rsidP="00912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12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рижать к месту инъекции </w:t>
            </w:r>
            <w:r w:rsidRPr="0091207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салфетку с кожным антисептиком</w:t>
            </w:r>
            <w:r w:rsidRPr="00912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</w:tcPr>
          <w:p w:rsidR="0091207F" w:rsidRPr="0091207F" w:rsidRDefault="0091207F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91207F" w:rsidRPr="0091207F" w:rsidRDefault="0091207F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C5F17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Поместить спиртовую салфетку, использованную при инъекции, в емкость для отходов класса «Б»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Отсоединить иглу от шприца с помощью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иглосъемника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поместить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отходов </w:t>
            </w:r>
            <w:r w:rsidR="009C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неразобранном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 поместить в емкость для отходов класса «Б», а упаковку от него в емкость для отходов класса «А»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Снять средства защиты (последовательно: перчатки, маску) и поместить их в емкость для отходов класса «Б»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1703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</w:p>
        </w:tc>
        <w:tc>
          <w:tcPr>
            <w:tcW w:w="1703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91207F">
        <w:tc>
          <w:tcPr>
            <w:tcW w:w="96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 в медицинской документации</w:t>
            </w:r>
          </w:p>
        </w:tc>
        <w:tc>
          <w:tcPr>
            <w:tcW w:w="1703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9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C5F17" w:rsidRDefault="009C5F17" w:rsidP="009C5F17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</w:p>
    <w:p w:rsidR="009C5F17" w:rsidRPr="009C5F17" w:rsidRDefault="009C5F17" w:rsidP="009C5F17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  <w:sz w:val="28"/>
          <w:szCs w:val="28"/>
        </w:rPr>
      </w:pPr>
      <w:r w:rsidRPr="009C5F17">
        <w:rPr>
          <w:b w:val="0"/>
          <w:sz w:val="28"/>
          <w:szCs w:val="28"/>
        </w:rPr>
        <w:t xml:space="preserve">Максимально возможное количество набранных баллов - </w:t>
      </w:r>
      <w:r>
        <w:rPr>
          <w:b w:val="0"/>
          <w:sz w:val="28"/>
          <w:szCs w:val="28"/>
        </w:rPr>
        <w:t>28</w:t>
      </w:r>
      <w:r w:rsidRPr="009C5F17">
        <w:rPr>
          <w:b w:val="0"/>
          <w:sz w:val="28"/>
          <w:szCs w:val="28"/>
        </w:rPr>
        <w:t xml:space="preserve"> балл</w:t>
      </w:r>
      <w:r>
        <w:rPr>
          <w:b w:val="0"/>
          <w:sz w:val="28"/>
          <w:szCs w:val="28"/>
        </w:rPr>
        <w:t>ов</w:t>
      </w:r>
    </w:p>
    <w:p w:rsidR="009C5F17" w:rsidRPr="009C5F17" w:rsidRDefault="009C5F17" w:rsidP="009C5F17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  <w:sz w:val="28"/>
          <w:szCs w:val="28"/>
        </w:rPr>
      </w:pPr>
      <w:r w:rsidRPr="009C5F17">
        <w:rPr>
          <w:b w:val="0"/>
          <w:sz w:val="28"/>
          <w:szCs w:val="28"/>
        </w:rPr>
        <w:t xml:space="preserve">Пороговое значение набранных баллов для оценки «сдано» - </w:t>
      </w:r>
      <w:r>
        <w:rPr>
          <w:b w:val="0"/>
          <w:sz w:val="28"/>
          <w:szCs w:val="28"/>
        </w:rPr>
        <w:t>19</w:t>
      </w:r>
      <w:r w:rsidRPr="009C5F17">
        <w:rPr>
          <w:b w:val="0"/>
          <w:sz w:val="28"/>
          <w:szCs w:val="28"/>
        </w:rPr>
        <w:t xml:space="preserve"> баллов и более</w:t>
      </w:r>
    </w:p>
    <w:p w:rsidR="009C5F17" w:rsidRDefault="009C5F17" w:rsidP="005C4BBB">
      <w:pPr>
        <w:rPr>
          <w:rFonts w:ascii="Times New Roman" w:hAnsi="Times New Roman" w:cs="Times New Roman"/>
          <w:b/>
          <w:sz w:val="28"/>
          <w:szCs w:val="28"/>
        </w:rPr>
      </w:pP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</w:p>
    <w:p w:rsidR="009C5F17" w:rsidRPr="00762A25" w:rsidRDefault="005C4BBB" w:rsidP="009C5F1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аккредиту</w:t>
      </w:r>
      <w:r w:rsidR="002C35EC">
        <w:rPr>
          <w:sz w:val="28"/>
          <w:szCs w:val="28"/>
        </w:rPr>
        <w:t>е</w:t>
      </w:r>
      <w:r>
        <w:rPr>
          <w:sz w:val="28"/>
          <w:szCs w:val="28"/>
        </w:rPr>
        <w:t xml:space="preserve">мого для выполнения практического задания </w:t>
      </w:r>
      <w:r w:rsidR="009C5F17">
        <w:rPr>
          <w:sz w:val="28"/>
          <w:szCs w:val="28"/>
        </w:rPr>
        <w:t xml:space="preserve">№1 </w:t>
      </w:r>
      <w:r>
        <w:rPr>
          <w:sz w:val="28"/>
          <w:szCs w:val="28"/>
        </w:rPr>
        <w:t>«</w:t>
      </w:r>
      <w:r w:rsidR="009C5F17">
        <w:rPr>
          <w:sz w:val="28"/>
          <w:szCs w:val="28"/>
        </w:rPr>
        <w:t>Профилактика заболеваний» с условием «Подкожное введение</w:t>
      </w:r>
      <w:r w:rsidR="009C5F17" w:rsidRPr="001910C1">
        <w:rPr>
          <w:sz w:val="28"/>
          <w:szCs w:val="28"/>
        </w:rPr>
        <w:t xml:space="preserve"> лекарственного препарата в  процедурном кабинете </w:t>
      </w:r>
      <w:r w:rsidR="009C5F17">
        <w:rPr>
          <w:sz w:val="28"/>
          <w:szCs w:val="28"/>
        </w:rPr>
        <w:t xml:space="preserve"> </w:t>
      </w:r>
      <w:r w:rsidR="009C5F17">
        <w:rPr>
          <w:rFonts w:cstheme="minorBidi"/>
          <w:sz w:val="28"/>
          <w:szCs w:val="28"/>
        </w:rPr>
        <w:t xml:space="preserve">фельдшерско-акушерского пункта» </w:t>
      </w:r>
      <w:r w:rsidRPr="00762A25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762A25">
        <w:rPr>
          <w:sz w:val="28"/>
          <w:szCs w:val="28"/>
        </w:rPr>
        <w:t xml:space="preserve"> имитировать рабочее помещение и включать </w:t>
      </w:r>
      <w:r>
        <w:rPr>
          <w:sz w:val="28"/>
          <w:szCs w:val="28"/>
        </w:rPr>
        <w:t xml:space="preserve">следующее </w:t>
      </w:r>
      <w:r w:rsidR="009C5F17" w:rsidRPr="00762A25">
        <w:rPr>
          <w:sz w:val="28"/>
          <w:szCs w:val="28"/>
        </w:rPr>
        <w:t>оборудование (оснащение):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таза для внутримышечной инъекции – 1 шт. 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Сменные вкладыши для фантома (при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Шприц инъекционный однократного применения в объеме  </w:t>
      </w:r>
      <w:r w:rsidRPr="009120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5E5" w:rsidRPr="008B15E5">
        <w:rPr>
          <w:rFonts w:ascii="Times New Roman" w:hAnsi="Times New Roman" w:cs="Times New Roman"/>
          <w:sz w:val="28"/>
          <w:szCs w:val="28"/>
        </w:rPr>
        <w:t>2</w:t>
      </w:r>
      <w:r w:rsidRPr="008B15E5">
        <w:rPr>
          <w:rFonts w:ascii="Times New Roman" w:hAnsi="Times New Roman" w:cs="Times New Roman"/>
          <w:sz w:val="28"/>
          <w:szCs w:val="28"/>
        </w:rPr>
        <w:t xml:space="preserve"> мл</w:t>
      </w:r>
      <w:r w:rsidR="00D0480A"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r w:rsidRPr="00422BE7">
        <w:rPr>
          <w:rFonts w:ascii="Times New Roman" w:hAnsi="Times New Roman" w:cs="Times New Roman"/>
          <w:sz w:val="28"/>
          <w:szCs w:val="28"/>
        </w:rPr>
        <w:t>в комплекте с иглой для набора лекарственного препарата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аккредитуемых).</w:t>
      </w:r>
    </w:p>
    <w:p w:rsidR="00766CE4" w:rsidRPr="0091207F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207F">
        <w:rPr>
          <w:rFonts w:ascii="Times New Roman" w:hAnsi="Times New Roman" w:cs="Times New Roman"/>
          <w:color w:val="FF0000"/>
          <w:sz w:val="28"/>
          <w:szCs w:val="28"/>
        </w:rPr>
        <w:t>Игла инъекционная однократного применения длина  мм; диаметр  мм (по количеству аккредитуемых);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>
        <w:rPr>
          <w:rFonts w:ascii="Times New Roman" w:hAnsi="Times New Roman" w:cs="Times New Roman"/>
          <w:sz w:val="28"/>
          <w:szCs w:val="28"/>
        </w:rPr>
        <w:t>с антисептиком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стерильная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инъекции в индивидуальной упаковке, размер 110х125 мм (из расчета 4 шт. на одного аккредитуемого).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Емкость – контейнер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 xml:space="preserve">для сбора острого инструментария, отходов класса «Б», емкостью 1 л. – 1 шт. 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«Б» с педалью; желтого цвета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 с педалью; любого цвета, кроме желтого и красного – 1 шт.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Ампула с лекарственн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ом с нанесенным цветным маркером для вскрытия в оригинальной заводской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766CE4" w:rsidRPr="00A8421C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5C4BBB" w:rsidRPr="00CF4891" w:rsidRDefault="005C4BBB" w:rsidP="005C4BBB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891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Заполненные разделы: паспортная часть и лист назначения на вымышленного пациента (количество копий согласно количеству аккредитуемых).</w:t>
      </w:r>
    </w:p>
    <w:p w:rsidR="00AF72F5" w:rsidRPr="00A02350" w:rsidRDefault="00AF72F5" w:rsidP="00AF7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F5" w:rsidRPr="00AF72F5" w:rsidRDefault="00AF72F5" w:rsidP="00AF72F5">
      <w:pPr>
        <w:pStyle w:val="a3"/>
        <w:tabs>
          <w:tab w:val="left" w:pos="0"/>
          <w:tab w:val="left" w:pos="851"/>
          <w:tab w:val="left" w:pos="1418"/>
        </w:tabs>
        <w:ind w:firstLine="709"/>
        <w:rPr>
          <w:sz w:val="28"/>
          <w:szCs w:val="28"/>
        </w:rPr>
      </w:pPr>
      <w:r w:rsidRPr="00AF72F5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AF72F5" w:rsidRPr="00AF72F5" w:rsidRDefault="00AF72F5" w:rsidP="00AF72F5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F72F5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5C4BBB" w:rsidRPr="00AF72F5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A46" w:rsidRDefault="000F7A46" w:rsidP="000F7A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F5">
        <w:rPr>
          <w:rFonts w:ascii="Times New Roman" w:hAnsi="Times New Roman" w:cs="Times New Roman"/>
          <w:sz w:val="28"/>
          <w:szCs w:val="28"/>
        </w:rPr>
        <w:t>Примерные комментарии аккредитуемого по практическим 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A46" w:rsidRDefault="000F7A46" w:rsidP="000F7A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0F7A46" w:rsidRPr="000B13E9" w:rsidTr="0016623C">
        <w:trPr>
          <w:trHeight w:val="662"/>
        </w:trPr>
        <w:tc>
          <w:tcPr>
            <w:tcW w:w="804" w:type="dxa"/>
          </w:tcPr>
          <w:p w:rsidR="000F7A46" w:rsidRPr="000B13E9" w:rsidRDefault="000F7A46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A46" w:rsidRPr="000B13E9" w:rsidRDefault="000F7A46" w:rsidP="0016623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0F7A46" w:rsidRPr="000B13E9" w:rsidRDefault="000F7A46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0F7A46" w:rsidRPr="000B13E9" w:rsidRDefault="000F7A46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0F7A46" w:rsidRPr="000B13E9" w:rsidRDefault="000F7A46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0F7A46" w:rsidRPr="000B13E9" w:rsidTr="0016623C">
        <w:trPr>
          <w:trHeight w:val="551"/>
        </w:trPr>
        <w:tc>
          <w:tcPr>
            <w:tcW w:w="804" w:type="dxa"/>
          </w:tcPr>
          <w:p w:rsidR="000F7A46" w:rsidRPr="000B13E9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0F7A46" w:rsidRPr="000B13E9" w:rsidRDefault="000F7A46" w:rsidP="00166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0F7A46" w:rsidRDefault="000F7A46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F7A46" w:rsidRDefault="000F7A46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F7A46" w:rsidRPr="000B13E9" w:rsidRDefault="000F7A46" w:rsidP="00B2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назначена процедура </w:t>
            </w:r>
            <w:r w:rsidR="00B26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подкожной инъекции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лекарственного препарата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467"/>
        </w:trPr>
        <w:tc>
          <w:tcPr>
            <w:tcW w:w="804" w:type="dxa"/>
          </w:tcPr>
          <w:p w:rsidR="000F7A46" w:rsidRPr="000B13E9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BF0DB9" w:rsidRDefault="000F7A46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0F7A46" w:rsidRPr="00BF0DB9" w:rsidRDefault="000F7A46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277"/>
        </w:trPr>
        <w:tc>
          <w:tcPr>
            <w:tcW w:w="804" w:type="dxa"/>
          </w:tcPr>
          <w:p w:rsidR="000F7A46" w:rsidRPr="00BF0DB9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BF0DB9" w:rsidRDefault="000F7A46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0F7A46" w:rsidRDefault="000F7A46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F7A46" w:rsidRPr="002B6186" w:rsidRDefault="000F7A46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277"/>
        </w:trPr>
        <w:tc>
          <w:tcPr>
            <w:tcW w:w="804" w:type="dxa"/>
          </w:tcPr>
          <w:p w:rsidR="000F7A46" w:rsidRPr="004868A7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534FE3" w:rsidRDefault="000F7A46" w:rsidP="001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152" w:type="dxa"/>
          </w:tcPr>
          <w:p w:rsidR="000F7A46" w:rsidRPr="00534FE3" w:rsidRDefault="000F7A46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и 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277"/>
        </w:trPr>
        <w:tc>
          <w:tcPr>
            <w:tcW w:w="804" w:type="dxa"/>
          </w:tcPr>
          <w:p w:rsidR="000F7A46" w:rsidRPr="004868A7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6B6416" w:rsidRDefault="000F7A46" w:rsidP="00B26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 лекарственным препаратом, с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наименование, проверить дозировку и срок годности</w:t>
            </w:r>
          </w:p>
        </w:tc>
        <w:tc>
          <w:tcPr>
            <w:tcW w:w="4152" w:type="dxa"/>
          </w:tcPr>
          <w:p w:rsidR="000F7A46" w:rsidRPr="006B6416" w:rsidRDefault="000F7A46" w:rsidP="00B26B6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дозировка лекарственного препарата соответствует,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277"/>
        </w:trPr>
        <w:tc>
          <w:tcPr>
            <w:tcW w:w="804" w:type="dxa"/>
          </w:tcPr>
          <w:p w:rsidR="000F7A46" w:rsidRPr="004868A7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E4185B" w:rsidRDefault="000F7A46" w:rsidP="000F7A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4185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Попросить пациента освободить от одежды место инъекции </w:t>
            </w:r>
          </w:p>
        </w:tc>
        <w:tc>
          <w:tcPr>
            <w:tcW w:w="4152" w:type="dxa"/>
          </w:tcPr>
          <w:p w:rsidR="000F7A46" w:rsidRPr="006B6416" w:rsidRDefault="000F7A46" w:rsidP="000F7A46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Освободите от одежды место инъекции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7A46" w:rsidRPr="000B13E9" w:rsidTr="0016623C">
        <w:trPr>
          <w:trHeight w:val="277"/>
        </w:trPr>
        <w:tc>
          <w:tcPr>
            <w:tcW w:w="804" w:type="dxa"/>
          </w:tcPr>
          <w:p w:rsidR="000F7A46" w:rsidRPr="004868A7" w:rsidRDefault="000F7A46" w:rsidP="000F7A46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0F7A46" w:rsidRPr="006B6416" w:rsidRDefault="000F7A46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0F7A46" w:rsidRDefault="00E4185B" w:rsidP="0016623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F7A46"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F7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="000F7A46"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F7A46" w:rsidRPr="006B6416" w:rsidRDefault="000F7A46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ли неприятные или болезненные ощущения в месте инъекции?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0F7A46" w:rsidRDefault="000F7A46" w:rsidP="000F7A46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</w:p>
    <w:p w:rsidR="000F7A46" w:rsidRDefault="000F7A46" w:rsidP="000F7A46">
      <w:pPr>
        <w:pStyle w:val="a3"/>
        <w:ind w:left="822"/>
      </w:pPr>
      <w:r>
        <w:t>«Не так быстро!» и т.п.; задавать вопросы: «И что дальше?», «Как долго?» и т.п.</w:t>
      </w:r>
    </w:p>
    <w:p w:rsidR="000F7A46" w:rsidRPr="0016341E" w:rsidRDefault="000F7A46" w:rsidP="000F7A46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BB" w:rsidRPr="0016341E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C4BBB" w:rsidRPr="0016341E" w:rsidSect="001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5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B"/>
    <w:rsid w:val="00004F98"/>
    <w:rsid w:val="000F7A46"/>
    <w:rsid w:val="00163AFC"/>
    <w:rsid w:val="001910C1"/>
    <w:rsid w:val="001912BB"/>
    <w:rsid w:val="001A2A5C"/>
    <w:rsid w:val="00204624"/>
    <w:rsid w:val="002343EE"/>
    <w:rsid w:val="00235EE8"/>
    <w:rsid w:val="00293354"/>
    <w:rsid w:val="002A070A"/>
    <w:rsid w:val="002C35EC"/>
    <w:rsid w:val="002F617E"/>
    <w:rsid w:val="003268AB"/>
    <w:rsid w:val="00352E36"/>
    <w:rsid w:val="003D20EF"/>
    <w:rsid w:val="0043168E"/>
    <w:rsid w:val="005B4041"/>
    <w:rsid w:val="005C4BBB"/>
    <w:rsid w:val="00615AB4"/>
    <w:rsid w:val="006F0028"/>
    <w:rsid w:val="00752F26"/>
    <w:rsid w:val="00766CE4"/>
    <w:rsid w:val="0079611A"/>
    <w:rsid w:val="008517DF"/>
    <w:rsid w:val="00871250"/>
    <w:rsid w:val="008A1A37"/>
    <w:rsid w:val="008B15E5"/>
    <w:rsid w:val="008B3C09"/>
    <w:rsid w:val="008F2061"/>
    <w:rsid w:val="0091207F"/>
    <w:rsid w:val="00944214"/>
    <w:rsid w:val="0097268A"/>
    <w:rsid w:val="00977436"/>
    <w:rsid w:val="009C5F17"/>
    <w:rsid w:val="009E2D6F"/>
    <w:rsid w:val="00A060BB"/>
    <w:rsid w:val="00AF72F5"/>
    <w:rsid w:val="00B11013"/>
    <w:rsid w:val="00B12A27"/>
    <w:rsid w:val="00B26B65"/>
    <w:rsid w:val="00B805C2"/>
    <w:rsid w:val="00C37DA8"/>
    <w:rsid w:val="00C70C57"/>
    <w:rsid w:val="00C93420"/>
    <w:rsid w:val="00CF4891"/>
    <w:rsid w:val="00D04408"/>
    <w:rsid w:val="00D0480A"/>
    <w:rsid w:val="00D11CE4"/>
    <w:rsid w:val="00D355C4"/>
    <w:rsid w:val="00D61D93"/>
    <w:rsid w:val="00D81238"/>
    <w:rsid w:val="00D91FDC"/>
    <w:rsid w:val="00DE021D"/>
    <w:rsid w:val="00DE3778"/>
    <w:rsid w:val="00E4185B"/>
    <w:rsid w:val="00EC1E9C"/>
    <w:rsid w:val="00ED76F5"/>
    <w:rsid w:val="00EE18B2"/>
    <w:rsid w:val="00F1337C"/>
    <w:rsid w:val="00F260F1"/>
    <w:rsid w:val="00FB7B04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C"/>
  </w:style>
  <w:style w:type="paragraph" w:styleId="1">
    <w:name w:val="heading 1"/>
    <w:basedOn w:val="a"/>
    <w:link w:val="10"/>
    <w:uiPriority w:val="1"/>
    <w:qFormat/>
    <w:rsid w:val="005C4BBB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BBB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5C4BBB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4BBB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5C4BBB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5C4B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79611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F7A46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unhideWhenUsed/>
    <w:qFormat/>
    <w:rsid w:val="000F7A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812F-B2B3-44E6-A089-3F9D5E76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2018-02-14T07:50:00Z</dcterms:created>
  <dcterms:modified xsi:type="dcterms:W3CDTF">2018-02-14T07:50:00Z</dcterms:modified>
</cp:coreProperties>
</file>